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D1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ind w:right="-108"/>
        <w:jc w:val="center"/>
        <w:outlineLvl w:val="1"/>
        <w:rPr>
          <w:rFonts w:ascii="Cambria" w:hAnsi="Cambria" w:cs="Arial"/>
          <w:b/>
          <w:sz w:val="28"/>
          <w:szCs w:val="28"/>
          <w:lang w:eastAsia="id-ID"/>
        </w:rPr>
      </w:pPr>
      <w:r>
        <w:rPr>
          <w:rFonts w:ascii="Cambria" w:hAnsi="Cambria" w:cs="Arial"/>
          <w:b/>
          <w:sz w:val="28"/>
          <w:szCs w:val="28"/>
          <w:lang w:eastAsia="id-ID"/>
        </w:rPr>
        <w:t>KELOMPOK KERJA PADA BIRO PENGADAAN BARANG DAN JASA</w:t>
      </w:r>
    </w:p>
    <w:p w:rsidR="001516D1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ind w:right="-108"/>
        <w:jc w:val="center"/>
        <w:outlineLvl w:val="1"/>
        <w:rPr>
          <w:rFonts w:ascii="Cambria" w:hAnsi="Cambria" w:cs="Arial"/>
          <w:b/>
          <w:sz w:val="28"/>
          <w:szCs w:val="28"/>
          <w:lang w:eastAsia="id-ID"/>
        </w:rPr>
      </w:pPr>
      <w:r>
        <w:rPr>
          <w:rFonts w:ascii="Cambria" w:hAnsi="Cambria" w:cs="Arial"/>
          <w:b/>
          <w:sz w:val="28"/>
          <w:szCs w:val="28"/>
          <w:lang w:eastAsia="id-ID"/>
        </w:rPr>
        <w:t xml:space="preserve">SEKRETARIAT DAERAH </w:t>
      </w:r>
      <w:r w:rsidRPr="001B167E">
        <w:rPr>
          <w:rFonts w:ascii="Cambria" w:hAnsi="Cambria" w:cs="Arial"/>
          <w:b/>
          <w:sz w:val="28"/>
          <w:szCs w:val="28"/>
          <w:lang w:eastAsia="id-ID"/>
        </w:rPr>
        <w:t>PROVINSI NUSA TENGGARA TIMUR</w:t>
      </w:r>
    </w:p>
    <w:p w:rsidR="001516D1" w:rsidRPr="000D78C8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ind w:right="-108"/>
        <w:jc w:val="center"/>
        <w:outlineLvl w:val="1"/>
        <w:rPr>
          <w:rFonts w:ascii="Cambria" w:hAnsi="Cambria" w:cs="Arial"/>
          <w:sz w:val="24"/>
          <w:szCs w:val="24"/>
          <w:lang w:eastAsia="id-ID"/>
        </w:rPr>
      </w:pPr>
      <w:r w:rsidRPr="000D78C8">
        <w:rPr>
          <w:rFonts w:ascii="Cambria" w:hAnsi="Cambria" w:cs="Arial"/>
          <w:sz w:val="24"/>
          <w:szCs w:val="24"/>
          <w:lang w:eastAsia="id-ID"/>
        </w:rPr>
        <w:t>Sekretariat: Biro Pengadaan Barang dan Jasa Setda. Provinsi NTT</w:t>
      </w:r>
    </w:p>
    <w:p w:rsidR="001516D1" w:rsidRPr="001B167E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spacing w:line="276" w:lineRule="auto"/>
        <w:ind w:right="-108"/>
        <w:jc w:val="center"/>
        <w:outlineLvl w:val="1"/>
        <w:rPr>
          <w:rFonts w:ascii="Cambria" w:hAnsi="Cambria" w:cs="Arial"/>
          <w:sz w:val="24"/>
          <w:szCs w:val="24"/>
          <w:lang w:eastAsia="id-ID"/>
        </w:rPr>
      </w:pPr>
      <w:r w:rsidRPr="001B167E">
        <w:rPr>
          <w:rFonts w:ascii="Cambria" w:hAnsi="Cambria" w:cs="Arial"/>
          <w:sz w:val="24"/>
          <w:szCs w:val="24"/>
          <w:lang w:eastAsia="id-ID"/>
        </w:rPr>
        <w:t>(Kantor Gubernur Pertama Lt. 3 Sayap Kiri)</w:t>
      </w:r>
    </w:p>
    <w:p w:rsidR="001516D1" w:rsidRPr="001B167E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spacing w:line="276" w:lineRule="auto"/>
        <w:ind w:right="-108"/>
        <w:jc w:val="center"/>
        <w:outlineLvl w:val="1"/>
        <w:rPr>
          <w:rFonts w:ascii="Cambria" w:eastAsia="Calibri" w:hAnsi="Cambria" w:cs="Arial"/>
          <w:sz w:val="24"/>
          <w:szCs w:val="24"/>
          <w:lang w:eastAsia="id-ID"/>
        </w:rPr>
      </w:pPr>
      <w:bookmarkStart w:id="0" w:name="_Hlk505003074"/>
      <w:r w:rsidRPr="001B167E">
        <w:rPr>
          <w:rFonts w:ascii="Cambria" w:hAnsi="Cambria" w:cs="Arial"/>
          <w:sz w:val="24"/>
          <w:szCs w:val="24"/>
          <w:lang w:eastAsia="id-ID"/>
        </w:rPr>
        <w:t xml:space="preserve">Jalan </w:t>
      </w:r>
      <w:r w:rsidR="001A3B26">
        <w:rPr>
          <w:rFonts w:ascii="Cambria" w:hAnsi="Cambria" w:cs="Arial"/>
          <w:sz w:val="24"/>
          <w:szCs w:val="24"/>
          <w:lang w:eastAsia="id-ID"/>
        </w:rPr>
        <w:t>Raya El Tari No. 52</w:t>
      </w:r>
      <w:r w:rsidRPr="001B167E">
        <w:rPr>
          <w:rFonts w:ascii="Cambria" w:hAnsi="Cambria" w:cs="Arial"/>
          <w:sz w:val="24"/>
          <w:szCs w:val="24"/>
          <w:lang w:eastAsia="id-ID"/>
        </w:rPr>
        <w:t xml:space="preserve">, Tlp. (0380) 833341 Fax. </w:t>
      </w:r>
      <w:r w:rsidRPr="001B167E">
        <w:rPr>
          <w:rFonts w:ascii="Cambria" w:eastAsia="Calibri" w:hAnsi="Cambria" w:cs="Arial"/>
          <w:sz w:val="24"/>
          <w:szCs w:val="24"/>
          <w:lang w:eastAsia="id-ID"/>
        </w:rPr>
        <w:t>(0380) 829283</w:t>
      </w:r>
    </w:p>
    <w:bookmarkEnd w:id="0"/>
    <w:p w:rsidR="00114D50" w:rsidRPr="00A344E5" w:rsidRDefault="00DA7B5C" w:rsidP="00B65957">
      <w:pPr>
        <w:tabs>
          <w:tab w:val="left" w:pos="3150"/>
        </w:tabs>
        <w:jc w:val="center"/>
        <w:rPr>
          <w:rFonts w:asciiTheme="majorHAnsi" w:hAnsiTheme="majorHAnsi"/>
          <w:sz w:val="24"/>
          <w:szCs w:val="24"/>
          <w:lang w:val="id-ID"/>
        </w:rPr>
      </w:pPr>
      <w:r w:rsidRPr="00314F5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571C5" wp14:editId="459A7C84">
                <wp:simplePos x="0" y="0"/>
                <wp:positionH relativeFrom="column">
                  <wp:posOffset>-47625</wp:posOffset>
                </wp:positionH>
                <wp:positionV relativeFrom="paragraph">
                  <wp:posOffset>55245</wp:posOffset>
                </wp:positionV>
                <wp:extent cx="5891917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91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5F36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4.35pt" to="46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" strokecolor="windowText" strokeweight="2.25pt"/>
            </w:pict>
          </mc:Fallback>
        </mc:AlternateConten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13"/>
        <w:gridCol w:w="309"/>
        <w:gridCol w:w="4715"/>
        <w:gridCol w:w="2421"/>
        <w:gridCol w:w="698"/>
      </w:tblGrid>
      <w:tr w:rsidR="00F23EC4" w:rsidRPr="00A344E5" w:rsidTr="00314F5E">
        <w:tc>
          <w:tcPr>
            <w:tcW w:w="1213" w:type="dxa"/>
          </w:tcPr>
          <w:p w:rsidR="00F23EC4" w:rsidRPr="00A344E5" w:rsidRDefault="00F23EC4" w:rsidP="00AD0243">
            <w:pPr>
              <w:tabs>
                <w:tab w:val="left" w:pos="2458"/>
                <w:tab w:val="center" w:pos="4320"/>
                <w:tab w:val="left" w:pos="7851"/>
                <w:tab w:val="right" w:pos="8640"/>
              </w:tabs>
              <w:spacing w:line="250" w:lineRule="exact"/>
              <w:ind w:left="-108" w:firstLine="108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309" w:type="dxa"/>
          </w:tcPr>
          <w:p w:rsidR="00F23EC4" w:rsidRPr="00A344E5" w:rsidRDefault="00F23EC4" w:rsidP="00054061">
            <w:pPr>
              <w:tabs>
                <w:tab w:val="left" w:pos="2458"/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:</w:t>
            </w:r>
            <w:r w:rsidR="00DA7B5C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</w:tcPr>
          <w:p w:rsidR="00F23EC4" w:rsidRPr="004B65CF" w:rsidRDefault="004C75E1" w:rsidP="00E452CF">
            <w:pPr>
              <w:jc w:val="both"/>
              <w:rPr>
                <w:rFonts w:asciiTheme="majorHAnsi" w:hAnsiTheme="majorHAnsi" w:cstheme="minorHAnsi"/>
                <w:sz w:val="22"/>
                <w:szCs w:val="24"/>
              </w:rPr>
            </w:pPr>
            <w:r w:rsidRPr="004C75E1">
              <w:rPr>
                <w:rFonts w:asciiTheme="majorHAnsi" w:hAnsiTheme="majorHAnsi"/>
                <w:sz w:val="23"/>
                <w:szCs w:val="23"/>
              </w:rPr>
              <w:t>0</w:t>
            </w:r>
            <w:r>
              <w:rPr>
                <w:rFonts w:asciiTheme="majorHAnsi" w:hAnsiTheme="majorHAnsi"/>
                <w:sz w:val="23"/>
                <w:szCs w:val="23"/>
              </w:rPr>
              <w:t>9</w:t>
            </w:r>
            <w:r w:rsidRPr="004C75E1">
              <w:rPr>
                <w:rFonts w:asciiTheme="majorHAnsi" w:hAnsiTheme="majorHAnsi"/>
                <w:sz w:val="23"/>
                <w:szCs w:val="23"/>
              </w:rPr>
              <w:t>/Pokja PW-</w:t>
            </w:r>
            <w:r w:rsidR="000C42C6">
              <w:rPr>
                <w:rFonts w:asciiTheme="majorHAnsi" w:hAnsiTheme="majorHAnsi"/>
                <w:sz w:val="23"/>
                <w:szCs w:val="23"/>
              </w:rPr>
              <w:t>0</w:t>
            </w:r>
            <w:r w:rsidR="00AD4186">
              <w:rPr>
                <w:rFonts w:asciiTheme="majorHAnsi" w:hAnsiTheme="majorHAnsi"/>
                <w:sz w:val="23"/>
                <w:szCs w:val="23"/>
              </w:rPr>
              <w:t>8</w:t>
            </w:r>
            <w:r w:rsidRPr="004C75E1">
              <w:rPr>
                <w:rFonts w:asciiTheme="majorHAnsi" w:hAnsiTheme="majorHAnsi"/>
                <w:sz w:val="23"/>
                <w:szCs w:val="23"/>
              </w:rPr>
              <w:t>P/D. PUPR/IV/2019</w:t>
            </w:r>
          </w:p>
        </w:tc>
        <w:tc>
          <w:tcPr>
            <w:tcW w:w="3119" w:type="dxa"/>
            <w:gridSpan w:val="2"/>
          </w:tcPr>
          <w:p w:rsidR="00F23EC4" w:rsidRPr="006A50CE" w:rsidRDefault="00B65957" w:rsidP="00E452CF">
            <w:pPr>
              <w:tabs>
                <w:tab w:val="left" w:pos="2458"/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Kupang</w:t>
            </w: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  <w:lang w:val="id-ID"/>
              </w:rPr>
              <w:t>,</w:t>
            </w:r>
            <w:r w:rsidR="00F23EC4"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 xml:space="preserve"> </w:t>
            </w:r>
            <w:r w:rsidR="0060335F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12</w:t>
            </w:r>
            <w:r w:rsidR="004C75E1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 xml:space="preserve"> April 2019</w:t>
            </w:r>
          </w:p>
        </w:tc>
      </w:tr>
      <w:tr w:rsidR="00F23EC4" w:rsidRPr="00A344E5" w:rsidTr="00314F5E">
        <w:trPr>
          <w:gridAfter w:val="1"/>
          <w:wAfter w:w="698" w:type="dxa"/>
        </w:trPr>
        <w:tc>
          <w:tcPr>
            <w:tcW w:w="1213" w:type="dxa"/>
          </w:tcPr>
          <w:p w:rsidR="00F23EC4" w:rsidRPr="00A344E5" w:rsidRDefault="00F23EC4" w:rsidP="00054061">
            <w:pPr>
              <w:tabs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309" w:type="dxa"/>
          </w:tcPr>
          <w:p w:rsidR="00F23EC4" w:rsidRPr="00A344E5" w:rsidRDefault="00F23EC4" w:rsidP="00054061">
            <w:pPr>
              <w:tabs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136" w:type="dxa"/>
            <w:gridSpan w:val="2"/>
          </w:tcPr>
          <w:p w:rsidR="00F23EC4" w:rsidRPr="00A344E5" w:rsidRDefault="00B65957" w:rsidP="00054061">
            <w:pPr>
              <w:tabs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  <w:lang w:val="id-ID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  <w:lang w:val="id-ID"/>
              </w:rPr>
              <w:t>-</w:t>
            </w:r>
          </w:p>
        </w:tc>
      </w:tr>
    </w:tbl>
    <w:p w:rsidR="00054061" w:rsidRPr="00A344E5" w:rsidRDefault="00DA7B5C" w:rsidP="00054061">
      <w:pPr>
        <w:ind w:firstLine="12"/>
        <w:rPr>
          <w:rFonts w:asciiTheme="majorHAnsi" w:hAnsiTheme="majorHAnsi" w:cs="Footlight MT Light"/>
          <w:noProof/>
          <w:color w:val="000000"/>
          <w:sz w:val="24"/>
          <w:szCs w:val="24"/>
          <w:lang w:val="id-ID"/>
        </w:rPr>
      </w:pPr>
      <w:r>
        <w:rPr>
          <w:rFonts w:asciiTheme="majorHAnsi" w:hAnsiTheme="majorHAnsi" w:cs="Footlight MT Light"/>
          <w:noProof/>
          <w:color w:val="000000"/>
          <w:sz w:val="24"/>
          <w:szCs w:val="24"/>
          <w:lang w:val="id-ID"/>
        </w:rPr>
        <w:tab/>
      </w:r>
    </w:p>
    <w:p w:rsidR="00114D50" w:rsidRPr="00A344E5" w:rsidRDefault="00114D50" w:rsidP="00054061">
      <w:pPr>
        <w:ind w:firstLine="12"/>
        <w:rPr>
          <w:rFonts w:asciiTheme="majorHAnsi" w:hAnsiTheme="majorHAnsi" w:cs="Footlight MT Light"/>
          <w:noProof/>
          <w:color w:val="000000"/>
          <w:sz w:val="24"/>
          <w:szCs w:val="24"/>
          <w:lang w:val="id-ID"/>
        </w:rPr>
      </w:pPr>
    </w:p>
    <w:p w:rsidR="00F23EC4" w:rsidRPr="00A344E5" w:rsidRDefault="00F23EC4" w:rsidP="0073015D">
      <w:pPr>
        <w:rPr>
          <w:rFonts w:asciiTheme="majorHAnsi" w:hAnsiTheme="majorHAnsi" w:cstheme="minorHAnsi"/>
          <w:sz w:val="24"/>
          <w:szCs w:val="24"/>
          <w:lang w:val="id-ID"/>
        </w:rPr>
      </w:pPr>
      <w:r w:rsidRPr="00A344E5">
        <w:rPr>
          <w:rFonts w:asciiTheme="majorHAnsi" w:hAnsiTheme="majorHAnsi" w:cstheme="minorHAnsi"/>
          <w:noProof/>
          <w:sz w:val="24"/>
          <w:szCs w:val="24"/>
        </w:rPr>
        <w:t>Kepada </w:t>
      </w:r>
      <w:r w:rsidR="00D64906" w:rsidRPr="00A344E5">
        <w:rPr>
          <w:rFonts w:asciiTheme="majorHAnsi" w:hAnsiTheme="majorHAnsi" w:cstheme="minorHAnsi"/>
          <w:noProof/>
          <w:sz w:val="24"/>
          <w:szCs w:val="24"/>
        </w:rPr>
        <w:t>Yth.</w:t>
      </w:r>
    </w:p>
    <w:p w:rsidR="00A66E35" w:rsidRPr="00E843CD" w:rsidRDefault="004B175B" w:rsidP="00E843CD">
      <w:pPr>
        <w:rPr>
          <w:rFonts w:asciiTheme="majorHAnsi" w:hAnsiTheme="majorHAnsi" w:cstheme="minorHAnsi"/>
          <w:sz w:val="24"/>
        </w:rPr>
      </w:pPr>
      <w:r w:rsidRPr="00A344E5">
        <w:rPr>
          <w:rFonts w:asciiTheme="majorHAnsi" w:hAnsiTheme="majorHAnsi" w:cstheme="minorHAnsi"/>
          <w:sz w:val="24"/>
          <w:lang w:val="fi-FI"/>
        </w:rPr>
        <w:t xml:space="preserve">Pimpinan Perusahaan </w:t>
      </w:r>
      <w:r w:rsidR="00EC1A01">
        <w:rPr>
          <w:rFonts w:asciiTheme="majorHAnsi" w:hAnsiTheme="majorHAnsi" w:cstheme="minorHAnsi"/>
          <w:sz w:val="24"/>
        </w:rPr>
        <w:t>:</w:t>
      </w:r>
    </w:p>
    <w:p w:rsidR="0060335F" w:rsidRDefault="0060335F" w:rsidP="0073015D">
      <w:pPr>
        <w:rPr>
          <w:b/>
          <w:sz w:val="24"/>
          <w:szCs w:val="24"/>
        </w:rPr>
      </w:pPr>
      <w:r w:rsidRPr="0060335F">
        <w:rPr>
          <w:b/>
          <w:sz w:val="24"/>
          <w:szCs w:val="24"/>
        </w:rPr>
        <w:t>CV. Bayu Pratama</w:t>
      </w:r>
    </w:p>
    <w:p w:rsidR="0052737A" w:rsidRPr="00EC1A01" w:rsidRDefault="00F23EC4" w:rsidP="0073015D">
      <w:pPr>
        <w:rPr>
          <w:rFonts w:asciiTheme="majorHAnsi" w:hAnsiTheme="majorHAnsi" w:cstheme="minorHAnsi"/>
          <w:noProof/>
          <w:sz w:val="24"/>
          <w:szCs w:val="24"/>
          <w:lang w:val="id-ID"/>
        </w:rPr>
      </w:pPr>
      <w:r w:rsidRPr="00EC1A01">
        <w:rPr>
          <w:rFonts w:asciiTheme="majorHAnsi" w:hAnsiTheme="majorHAnsi" w:cstheme="minorHAnsi"/>
          <w:noProof/>
          <w:sz w:val="24"/>
          <w:szCs w:val="24"/>
        </w:rPr>
        <w:t>di</w:t>
      </w:r>
      <w:r w:rsidR="00B65957" w:rsidRPr="00EC1A01">
        <w:rPr>
          <w:rFonts w:asciiTheme="majorHAnsi" w:hAnsiTheme="majorHAnsi" w:cstheme="minorHAnsi"/>
          <w:noProof/>
          <w:sz w:val="24"/>
          <w:szCs w:val="24"/>
          <w:lang w:val="id-ID"/>
        </w:rPr>
        <w:t xml:space="preserve"> </w:t>
      </w:r>
    </w:p>
    <w:p w:rsidR="00F23EC4" w:rsidRPr="00EC1A01" w:rsidRDefault="00EC1A01" w:rsidP="00EC1A01">
      <w:pPr>
        <w:rPr>
          <w:rFonts w:asciiTheme="majorHAnsi" w:hAnsiTheme="majorHAnsi" w:cstheme="minorHAnsi"/>
          <w:noProof/>
          <w:sz w:val="24"/>
          <w:szCs w:val="24"/>
          <w:u w:val="single"/>
          <w:lang w:val="id-ID"/>
        </w:rPr>
      </w:pPr>
      <w:r w:rsidRPr="00EC1A01">
        <w:rPr>
          <w:rFonts w:asciiTheme="majorHAnsi" w:hAnsiTheme="majorHAnsi" w:cstheme="minorHAnsi"/>
          <w:noProof/>
          <w:sz w:val="24"/>
          <w:szCs w:val="24"/>
        </w:rPr>
        <w:t xml:space="preserve">      </w:t>
      </w:r>
      <w:r w:rsidR="00F23EC4" w:rsidRPr="00EC1A01">
        <w:rPr>
          <w:rFonts w:asciiTheme="majorHAnsi" w:hAnsiTheme="majorHAnsi" w:cstheme="minorHAnsi"/>
          <w:noProof/>
          <w:sz w:val="24"/>
          <w:szCs w:val="24"/>
          <w:u w:val="single"/>
        </w:rPr>
        <w:t>Tempat</w:t>
      </w:r>
      <w:r w:rsidR="00FA7596" w:rsidRPr="00EC1A01">
        <w:rPr>
          <w:rFonts w:asciiTheme="majorHAnsi" w:hAnsiTheme="majorHAnsi" w:cstheme="minorHAnsi"/>
          <w:noProof/>
          <w:sz w:val="24"/>
          <w:szCs w:val="24"/>
          <w:u w:val="single"/>
          <w:lang w:val="id-ID"/>
        </w:rPr>
        <w:t>.</w:t>
      </w:r>
    </w:p>
    <w:p w:rsidR="00054061" w:rsidRPr="00A344E5" w:rsidRDefault="00054061" w:rsidP="0073015D">
      <w:pPr>
        <w:rPr>
          <w:rFonts w:asciiTheme="majorHAnsi" w:hAnsiTheme="majorHAnsi" w:cstheme="minorHAnsi"/>
          <w:noProof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333"/>
        <w:gridCol w:w="7526"/>
      </w:tblGrid>
      <w:tr w:rsidR="00F23EC4" w:rsidRPr="00A344E5" w:rsidTr="00F81FB6">
        <w:tc>
          <w:tcPr>
            <w:tcW w:w="1083" w:type="dxa"/>
          </w:tcPr>
          <w:p w:rsidR="00F23EC4" w:rsidRPr="00A344E5" w:rsidRDefault="00F23EC4" w:rsidP="0073015D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t>Perihal</w:t>
            </w:r>
          </w:p>
        </w:tc>
        <w:tc>
          <w:tcPr>
            <w:tcW w:w="334" w:type="dxa"/>
          </w:tcPr>
          <w:p w:rsidR="00F23EC4" w:rsidRPr="00A344E5" w:rsidRDefault="00F23EC4" w:rsidP="0073015D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F23EC4" w:rsidRPr="00467AF9" w:rsidRDefault="00467AF9" w:rsidP="006E1E4B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Undangan </w:t>
            </w:r>
            <w:r w:rsidRPr="00467AF9">
              <w:rPr>
                <w:rFonts w:asciiTheme="majorHAnsi" w:hAnsiTheme="majorHAnsi" w:cstheme="minorHAnsi"/>
                <w:b/>
                <w:sz w:val="24"/>
                <w:szCs w:val="24"/>
              </w:rPr>
              <w:t>Klarifikasi dan Negosiasi Teknis dan Biaya</w:t>
            </w:r>
          </w:p>
        </w:tc>
      </w:tr>
    </w:tbl>
    <w:p w:rsidR="00F23EC4" w:rsidRPr="00A344E5" w:rsidRDefault="00F23EC4" w:rsidP="0073015D">
      <w:pPr>
        <w:rPr>
          <w:rFonts w:asciiTheme="majorHAnsi" w:hAnsiTheme="majorHAnsi" w:cstheme="minorHAnsi"/>
          <w:sz w:val="24"/>
          <w:szCs w:val="24"/>
          <w:lang w:val="id-ID"/>
        </w:rPr>
      </w:pPr>
    </w:p>
    <w:p w:rsidR="006A2903" w:rsidRPr="00A344E5" w:rsidRDefault="006A2903" w:rsidP="0073015D">
      <w:pPr>
        <w:rPr>
          <w:rFonts w:asciiTheme="majorHAnsi" w:hAnsiTheme="majorHAnsi" w:cstheme="minorHAnsi"/>
          <w:sz w:val="24"/>
          <w:szCs w:val="24"/>
          <w:lang w:val="id-ID"/>
        </w:rPr>
      </w:pPr>
    </w:p>
    <w:p w:rsidR="000A005A" w:rsidRPr="000A005A" w:rsidRDefault="0084047D" w:rsidP="00910E42">
      <w:pPr>
        <w:pStyle w:val="Default"/>
        <w:jc w:val="both"/>
        <w:rPr>
          <w:b/>
          <w:sz w:val="22"/>
          <w:szCs w:val="22"/>
        </w:rPr>
      </w:pPr>
      <w:r w:rsidRPr="0084047D">
        <w:rPr>
          <w:rFonts w:asciiTheme="majorHAnsi" w:hAnsiTheme="majorHAnsi" w:cstheme="minorHAnsi"/>
          <w:lang w:val="id-ID"/>
        </w:rPr>
        <w:t xml:space="preserve">Sehubungan dengan </w:t>
      </w:r>
      <w:r w:rsidR="000A005A">
        <w:rPr>
          <w:rFonts w:asciiTheme="majorHAnsi" w:hAnsiTheme="majorHAnsi" w:cstheme="minorHAnsi"/>
        </w:rPr>
        <w:t xml:space="preserve">telah ditetapkan </w:t>
      </w:r>
      <w:r w:rsidR="00467AF9">
        <w:rPr>
          <w:rFonts w:asciiTheme="majorHAnsi" w:hAnsiTheme="majorHAnsi" w:cstheme="minorHAnsi"/>
        </w:rPr>
        <w:t xml:space="preserve">pemenang </w:t>
      </w:r>
      <w:r w:rsidR="00467AF9" w:rsidRPr="00D8039E">
        <w:rPr>
          <w:b/>
          <w:sz w:val="22"/>
          <w:szCs w:val="22"/>
          <w:lang w:val="id-ID"/>
        </w:rPr>
        <w:t>Seleksi</w:t>
      </w:r>
      <w:r w:rsidR="0060335F">
        <w:rPr>
          <w:b/>
          <w:sz w:val="22"/>
          <w:szCs w:val="22"/>
        </w:rPr>
        <w:t xml:space="preserve"> </w:t>
      </w:r>
      <w:r w:rsidR="0060335F" w:rsidRPr="0060335F">
        <w:rPr>
          <w:b/>
          <w:sz w:val="22"/>
          <w:szCs w:val="22"/>
          <w:lang w:val="id-ID"/>
        </w:rPr>
        <w:t>PW-08P : Pengawasan Teknis Pembangunan Jalan di Kabupaten Kupang I</w:t>
      </w:r>
      <w:r w:rsidR="00467AF9" w:rsidRPr="00D8039E">
        <w:rPr>
          <w:b/>
          <w:sz w:val="22"/>
          <w:szCs w:val="22"/>
          <w:lang w:val="id-ID"/>
        </w:rPr>
        <w:t xml:space="preserve"> </w:t>
      </w:r>
      <w:r w:rsidR="001A3B26">
        <w:rPr>
          <w:b/>
          <w:sz w:val="22"/>
          <w:szCs w:val="22"/>
        </w:rPr>
        <w:t xml:space="preserve">, </w:t>
      </w:r>
      <w:r w:rsidR="001A3B26" w:rsidRPr="001A3B26">
        <w:rPr>
          <w:sz w:val="22"/>
          <w:szCs w:val="22"/>
        </w:rPr>
        <w:t>kode tender</w:t>
      </w:r>
      <w:r w:rsidR="00F14210">
        <w:rPr>
          <w:b/>
          <w:sz w:val="22"/>
          <w:szCs w:val="22"/>
        </w:rPr>
        <w:t xml:space="preserve"> </w:t>
      </w:r>
      <w:r w:rsidR="0060335F" w:rsidRPr="0060335F">
        <w:rPr>
          <w:b/>
          <w:sz w:val="22"/>
          <w:szCs w:val="22"/>
        </w:rPr>
        <w:t>5502131</w:t>
      </w:r>
      <w:r w:rsidR="000A005A">
        <w:rPr>
          <w:sz w:val="22"/>
          <w:szCs w:val="22"/>
        </w:rPr>
        <w:t xml:space="preserve">, maka Pokja mengundang </w:t>
      </w:r>
      <w:r w:rsidR="004C75E1">
        <w:rPr>
          <w:sz w:val="22"/>
          <w:szCs w:val="22"/>
        </w:rPr>
        <w:t xml:space="preserve">pimpinan </w:t>
      </w:r>
      <w:r w:rsidR="0060335F" w:rsidRPr="0060335F">
        <w:t>CV. Bayu Pratama</w:t>
      </w:r>
      <w:r w:rsidR="0060335F">
        <w:t xml:space="preserve"> </w:t>
      </w:r>
      <w:r w:rsidR="00490EB5" w:rsidRPr="00490EB5">
        <w:rPr>
          <w:color w:val="auto"/>
          <w:sz w:val="22"/>
          <w:szCs w:val="22"/>
        </w:rPr>
        <w:t>untuk hadir</w:t>
      </w:r>
      <w:r w:rsidR="00490EB5">
        <w:rPr>
          <w:color w:val="auto"/>
          <w:sz w:val="22"/>
          <w:szCs w:val="22"/>
        </w:rPr>
        <w:t xml:space="preserve"> mengikuti pelaksanaan klarifikasi dan negosiasi teknis dan biaya</w:t>
      </w:r>
      <w:r w:rsidR="00490EB5" w:rsidRPr="00490EB5">
        <w:rPr>
          <w:color w:val="auto"/>
          <w:sz w:val="22"/>
          <w:szCs w:val="22"/>
        </w:rPr>
        <w:t xml:space="preserve"> pada:</w:t>
      </w:r>
    </w:p>
    <w:p w:rsidR="00490EB5" w:rsidRDefault="00490EB5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DA7B5C" w:rsidRDefault="00DA7B5C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Hari/Tanggal</w:t>
      </w:r>
      <w:r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60335F">
        <w:rPr>
          <w:rFonts w:asciiTheme="majorHAnsi" w:hAnsiTheme="majorHAnsi" w:cstheme="minorHAnsi"/>
          <w:b/>
          <w:sz w:val="24"/>
          <w:szCs w:val="24"/>
        </w:rPr>
        <w:t>Senin</w:t>
      </w:r>
      <w:r w:rsidRPr="00DA7B5C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4C75E1">
        <w:rPr>
          <w:rFonts w:asciiTheme="majorHAnsi" w:hAnsiTheme="majorHAnsi" w:cstheme="minorHAnsi"/>
          <w:b/>
          <w:sz w:val="24"/>
          <w:szCs w:val="24"/>
        </w:rPr>
        <w:t>1</w:t>
      </w:r>
      <w:r w:rsidR="0060335F">
        <w:rPr>
          <w:rFonts w:asciiTheme="majorHAnsi" w:hAnsiTheme="majorHAnsi" w:cstheme="minorHAnsi"/>
          <w:b/>
          <w:sz w:val="24"/>
          <w:szCs w:val="24"/>
        </w:rPr>
        <w:t>5</w:t>
      </w:r>
      <w:r w:rsidR="004C75E1">
        <w:rPr>
          <w:rFonts w:asciiTheme="majorHAnsi" w:hAnsiTheme="majorHAnsi" w:cstheme="minorHAnsi"/>
          <w:b/>
          <w:sz w:val="24"/>
          <w:szCs w:val="24"/>
        </w:rPr>
        <w:t xml:space="preserve"> April </w:t>
      </w:r>
      <w:r w:rsidRPr="00DA7B5C">
        <w:rPr>
          <w:rFonts w:asciiTheme="majorHAnsi" w:hAnsiTheme="majorHAnsi" w:cstheme="minorHAnsi"/>
          <w:b/>
          <w:sz w:val="24"/>
          <w:szCs w:val="24"/>
        </w:rPr>
        <w:t>201</w:t>
      </w:r>
      <w:r w:rsidR="001A3B26">
        <w:rPr>
          <w:rFonts w:asciiTheme="majorHAnsi" w:hAnsiTheme="majorHAnsi" w:cstheme="minorHAnsi"/>
          <w:b/>
          <w:sz w:val="24"/>
          <w:szCs w:val="24"/>
        </w:rPr>
        <w:t>9</w:t>
      </w:r>
    </w:p>
    <w:p w:rsidR="00DA7B5C" w:rsidRDefault="00DA7B5C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Pukul</w:t>
      </w:r>
      <w:r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490EB5">
        <w:rPr>
          <w:rFonts w:asciiTheme="majorHAnsi" w:hAnsiTheme="majorHAnsi" w:cstheme="minorHAnsi"/>
          <w:b/>
          <w:sz w:val="24"/>
          <w:szCs w:val="24"/>
        </w:rPr>
        <w:t>0</w:t>
      </w:r>
      <w:r w:rsidR="001A3B26">
        <w:rPr>
          <w:rFonts w:asciiTheme="majorHAnsi" w:hAnsiTheme="majorHAnsi" w:cstheme="minorHAnsi"/>
          <w:b/>
          <w:sz w:val="24"/>
          <w:szCs w:val="24"/>
        </w:rPr>
        <w:t>9</w:t>
      </w:r>
      <w:r w:rsidRPr="00DA7B5C">
        <w:rPr>
          <w:rFonts w:asciiTheme="majorHAnsi" w:hAnsiTheme="majorHAnsi" w:cstheme="minorHAnsi"/>
          <w:b/>
          <w:sz w:val="24"/>
          <w:szCs w:val="24"/>
        </w:rPr>
        <w:t>.00 WITA s/d 1</w:t>
      </w:r>
      <w:r w:rsidR="001A3B26">
        <w:rPr>
          <w:rFonts w:asciiTheme="majorHAnsi" w:hAnsiTheme="majorHAnsi" w:cstheme="minorHAnsi"/>
          <w:b/>
          <w:sz w:val="24"/>
          <w:szCs w:val="24"/>
        </w:rPr>
        <w:t>5</w:t>
      </w:r>
      <w:r w:rsidRPr="00DA7B5C">
        <w:rPr>
          <w:rFonts w:asciiTheme="majorHAnsi" w:hAnsiTheme="majorHAnsi" w:cstheme="minorHAnsi"/>
          <w:b/>
          <w:sz w:val="24"/>
          <w:szCs w:val="24"/>
        </w:rPr>
        <w:t>.00 WITA</w:t>
      </w:r>
    </w:p>
    <w:p w:rsidR="001A3B26" w:rsidRDefault="00DA7B5C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Tempat</w:t>
      </w:r>
      <w:r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4B65CF">
        <w:rPr>
          <w:rFonts w:asciiTheme="majorHAnsi" w:hAnsiTheme="majorHAnsi" w:cstheme="minorHAnsi"/>
          <w:b/>
          <w:sz w:val="24"/>
          <w:szCs w:val="24"/>
        </w:rPr>
        <w:t>Ruang Biro Pengadaan Barang dan Jasa Setda. Provinsi NTT</w:t>
      </w:r>
    </w:p>
    <w:p w:rsidR="00490EB5" w:rsidRPr="0084047D" w:rsidRDefault="00490EB5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  <w:lang w:val="id-ID"/>
        </w:rPr>
      </w:pPr>
    </w:p>
    <w:p w:rsidR="0084047D" w:rsidRPr="0084047D" w:rsidRDefault="00490EB5" w:rsidP="0084047D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  <w:lang w:val="id-ID"/>
        </w:rPr>
      </w:pPr>
      <w:r>
        <w:rPr>
          <w:rFonts w:asciiTheme="majorHAnsi" w:hAnsiTheme="majorHAnsi" w:cstheme="minorHAnsi"/>
          <w:sz w:val="24"/>
          <w:szCs w:val="24"/>
        </w:rPr>
        <w:t xml:space="preserve">Bukti Audit Payroll asli dan atau bukti setoran pajak penghasilan </w:t>
      </w:r>
      <w:r w:rsidR="00DA446C">
        <w:rPr>
          <w:rFonts w:asciiTheme="majorHAnsi" w:hAnsiTheme="majorHAnsi" w:cstheme="minorHAnsi"/>
          <w:sz w:val="24"/>
          <w:szCs w:val="24"/>
        </w:rPr>
        <w:t xml:space="preserve">masing-masing </w:t>
      </w:r>
      <w:r>
        <w:rPr>
          <w:rFonts w:asciiTheme="majorHAnsi" w:hAnsiTheme="majorHAnsi" w:cstheme="minorHAnsi"/>
          <w:sz w:val="24"/>
          <w:szCs w:val="24"/>
        </w:rPr>
        <w:t xml:space="preserve">tenaga ahli yang dilegalisir Instansi berwenang dan Surat Pernyataan bermetarai bahwa Bukti Audit Payroll atau setoran pajak penghasilan </w:t>
      </w:r>
      <w:r w:rsidR="00DA446C">
        <w:rPr>
          <w:rFonts w:asciiTheme="majorHAnsi" w:hAnsiTheme="majorHAnsi" w:cstheme="minorHAnsi"/>
          <w:sz w:val="24"/>
          <w:szCs w:val="24"/>
        </w:rPr>
        <w:t xml:space="preserve">dari masing-masing tenaga ahli adalah asli </w:t>
      </w:r>
      <w:r w:rsidR="0060335F">
        <w:rPr>
          <w:rFonts w:asciiTheme="majorHAnsi" w:hAnsiTheme="majorHAnsi" w:cstheme="minorHAnsi"/>
          <w:sz w:val="24"/>
          <w:szCs w:val="24"/>
        </w:rPr>
        <w:t xml:space="preserve">dan </w:t>
      </w:r>
      <w:r w:rsidR="00DA446C">
        <w:rPr>
          <w:rFonts w:asciiTheme="majorHAnsi" w:hAnsiTheme="majorHAnsi" w:cstheme="minorHAnsi"/>
          <w:sz w:val="24"/>
          <w:szCs w:val="24"/>
        </w:rPr>
        <w:t>wajib dibawa pada waktu pelaksanaan klarifikasi dan negosiasi teknis dan biaya</w:t>
      </w:r>
      <w:r w:rsidR="0084047D" w:rsidRPr="0084047D">
        <w:rPr>
          <w:rFonts w:asciiTheme="majorHAnsi" w:hAnsiTheme="majorHAnsi" w:cstheme="minorHAnsi"/>
          <w:sz w:val="24"/>
          <w:szCs w:val="24"/>
          <w:lang w:val="id-ID"/>
        </w:rPr>
        <w:t xml:space="preserve">. </w:t>
      </w:r>
    </w:p>
    <w:p w:rsidR="000C0758" w:rsidRPr="00A344E5" w:rsidRDefault="000C0758" w:rsidP="00EB3C37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b/>
          <w:lang w:val="id-ID"/>
        </w:rPr>
      </w:pPr>
    </w:p>
    <w:p w:rsidR="00F23EC4" w:rsidRPr="00A344E5" w:rsidRDefault="0092675F" w:rsidP="00BC7682">
      <w:pPr>
        <w:spacing w:line="276" w:lineRule="auto"/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</w:pPr>
      <w:r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 xml:space="preserve">Demikian </w:t>
      </w:r>
      <w:r w:rsidR="00DA446C">
        <w:rPr>
          <w:rFonts w:asciiTheme="majorHAnsi" w:hAnsiTheme="majorHAnsi" w:cstheme="minorHAnsi"/>
          <w:noProof/>
          <w:color w:val="000000"/>
          <w:sz w:val="24"/>
          <w:szCs w:val="24"/>
        </w:rPr>
        <w:t>Undangan</w:t>
      </w:r>
      <w:r w:rsidR="006A2903" w:rsidRPr="00A344E5"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  <w:t xml:space="preserve"> ini </w:t>
      </w:r>
      <w:r w:rsidR="00F23EC4" w:rsidRPr="00A344E5">
        <w:rPr>
          <w:rFonts w:asciiTheme="majorHAnsi" w:hAnsiTheme="majorHAnsi" w:cstheme="minorHAnsi"/>
          <w:noProof/>
          <w:color w:val="000000"/>
          <w:spacing w:val="-1"/>
          <w:sz w:val="24"/>
          <w:szCs w:val="24"/>
        </w:rPr>
        <w:t>disampaikan</w:t>
      </w:r>
      <w:r w:rsidR="00F23EC4"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> </w:t>
      </w:r>
      <w:r w:rsidR="00F23EC4" w:rsidRPr="00A344E5">
        <w:rPr>
          <w:rFonts w:asciiTheme="majorHAnsi" w:hAnsiTheme="majorHAnsi" w:cstheme="minorHAnsi"/>
          <w:noProof/>
          <w:color w:val="000000"/>
          <w:spacing w:val="-2"/>
          <w:sz w:val="24"/>
          <w:szCs w:val="24"/>
        </w:rPr>
        <w:t>untuk</w:t>
      </w:r>
      <w:r w:rsidR="00F23EC4"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> di</w:t>
      </w:r>
      <w:r w:rsidR="006A2903" w:rsidRPr="00A344E5"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  <w:t>tindaklanjuti sebagaimana mestinya</w:t>
      </w:r>
      <w:r w:rsidR="00F23EC4"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>.</w:t>
      </w:r>
    </w:p>
    <w:tbl>
      <w:tblPr>
        <w:tblStyle w:val="TableGrid"/>
        <w:tblW w:w="91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245"/>
      </w:tblGrid>
      <w:tr w:rsidR="000C0758" w:rsidRPr="00A344E5" w:rsidTr="008842CE">
        <w:tc>
          <w:tcPr>
            <w:tcW w:w="3935" w:type="dxa"/>
          </w:tcPr>
          <w:p w:rsidR="000C0758" w:rsidRPr="00A344E5" w:rsidRDefault="000C0758" w:rsidP="00054061">
            <w:pPr>
              <w:spacing w:line="331" w:lineRule="exact"/>
              <w:rPr>
                <w:rFonts w:asciiTheme="majorHAnsi" w:hAnsiTheme="maj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5245" w:type="dxa"/>
          </w:tcPr>
          <w:p w:rsidR="006A2903" w:rsidRPr="00A344E5" w:rsidRDefault="006A2903" w:rsidP="00BC7682">
            <w:pPr>
              <w:ind w:left="17" w:firstLine="12"/>
              <w:jc w:val="center"/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</w:pPr>
          </w:p>
          <w:p w:rsidR="00A66E35" w:rsidRDefault="000C0758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>P</w:t>
            </w:r>
            <w:r w:rsidR="0092675F" w:rsidRPr="00A344E5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 xml:space="preserve">okja </w:t>
            </w:r>
            <w:r w:rsidR="00AD4186" w:rsidRPr="00AD4186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</w:rPr>
              <w:t xml:space="preserve">Seleksi </w:t>
            </w:r>
            <w:r w:rsidR="000C42C6" w:rsidRPr="000C42C6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</w:rPr>
              <w:t>PW-08P : Pengawasan Teknis Pembangunan Jalan di Kabupaten Kupang I</w:t>
            </w:r>
          </w:p>
          <w:p w:rsidR="001A3B26" w:rsidRDefault="001A3B26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0C0758" w:rsidRDefault="009C77F1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C77F1">
              <w:rPr>
                <w:rFonts w:asciiTheme="majorHAnsi" w:hAnsiTheme="majorHAnsi" w:cstheme="minorHAnsi"/>
                <w:b/>
                <w:sz w:val="24"/>
                <w:szCs w:val="24"/>
              </w:rPr>
              <w:t>Pokja</w:t>
            </w:r>
            <w:r w:rsidR="00A66E35">
              <w:rPr>
                <w:rFonts w:asciiTheme="majorHAnsi" w:hAnsiTheme="majorHAnsi" w:cstheme="minorHAnsi"/>
                <w:b/>
                <w:sz w:val="24"/>
                <w:szCs w:val="24"/>
              </w:rPr>
              <w:t>,</w:t>
            </w:r>
          </w:p>
          <w:p w:rsidR="00A66E35" w:rsidRDefault="00A66E35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A66E35" w:rsidRDefault="00A66E35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A66E35" w:rsidRDefault="001A3B26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ttd</w:t>
            </w:r>
          </w:p>
          <w:p w:rsidR="00A66E35" w:rsidRPr="00A66E35" w:rsidRDefault="00A66E35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id-ID"/>
              </w:rPr>
            </w:pPr>
          </w:p>
        </w:tc>
      </w:tr>
    </w:tbl>
    <w:p w:rsidR="000C0758" w:rsidRPr="00A344E5" w:rsidRDefault="000C0758" w:rsidP="000C0758">
      <w:pPr>
        <w:spacing w:line="211" w:lineRule="exact"/>
        <w:ind w:left="4395" w:right="1370" w:firstLine="12"/>
        <w:jc w:val="center"/>
        <w:rPr>
          <w:rFonts w:asciiTheme="majorHAnsi" w:hAnsiTheme="majorHAnsi" w:cstheme="minorHAnsi"/>
          <w:noProof/>
          <w:color w:val="000000"/>
          <w:spacing w:val="-1"/>
          <w:sz w:val="24"/>
          <w:szCs w:val="24"/>
          <w:lang w:val="id-ID"/>
        </w:rPr>
      </w:pPr>
      <w:bookmarkStart w:id="1" w:name="_GoBack"/>
      <w:bookmarkEnd w:id="1"/>
    </w:p>
    <w:sectPr w:rsidR="000C0758" w:rsidRPr="00A344E5" w:rsidSect="00A344E5">
      <w:pgSz w:w="11907" w:h="16839" w:code="9"/>
      <w:pgMar w:top="1418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070" w:rsidRDefault="00BC0070" w:rsidP="007A1586">
      <w:r>
        <w:separator/>
      </w:r>
    </w:p>
  </w:endnote>
  <w:endnote w:type="continuationSeparator" w:id="0">
    <w:p w:rsidR="00BC0070" w:rsidRDefault="00BC0070" w:rsidP="007A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070" w:rsidRDefault="00BC0070" w:rsidP="007A1586">
      <w:r>
        <w:separator/>
      </w:r>
    </w:p>
  </w:footnote>
  <w:footnote w:type="continuationSeparator" w:id="0">
    <w:p w:rsidR="00BC0070" w:rsidRDefault="00BC0070" w:rsidP="007A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C44"/>
    <w:multiLevelType w:val="hybridMultilevel"/>
    <w:tmpl w:val="68FC05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AA7"/>
    <w:multiLevelType w:val="hybridMultilevel"/>
    <w:tmpl w:val="8D86ED5C"/>
    <w:lvl w:ilvl="0" w:tplc="9ED846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1D3"/>
    <w:multiLevelType w:val="hybridMultilevel"/>
    <w:tmpl w:val="0A4677F0"/>
    <w:lvl w:ilvl="0" w:tplc="C5DE8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D0EEB"/>
    <w:multiLevelType w:val="hybridMultilevel"/>
    <w:tmpl w:val="1CD2EE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6F11"/>
    <w:multiLevelType w:val="hybridMultilevel"/>
    <w:tmpl w:val="43626D72"/>
    <w:lvl w:ilvl="0" w:tplc="1EF294D8">
      <w:start w:val="1"/>
      <w:numFmt w:val="decimal"/>
      <w:lvlText w:val="%1."/>
      <w:lvlJc w:val="left"/>
      <w:pPr>
        <w:ind w:left="372" w:hanging="360"/>
      </w:pPr>
      <w:rPr>
        <w:rFonts w:ascii="Footlight MT Light" w:hAnsi="Footlight MT Light" w:cs="Footlight MT Light" w:hint="default"/>
        <w:b w:val="0"/>
        <w:color w:val="000000"/>
        <w:sz w:val="19"/>
      </w:rPr>
    </w:lvl>
    <w:lvl w:ilvl="1" w:tplc="04210019" w:tentative="1">
      <w:start w:val="1"/>
      <w:numFmt w:val="lowerLetter"/>
      <w:lvlText w:val="%2."/>
      <w:lvlJc w:val="left"/>
      <w:pPr>
        <w:ind w:left="1092" w:hanging="360"/>
      </w:pPr>
    </w:lvl>
    <w:lvl w:ilvl="2" w:tplc="0421001B" w:tentative="1">
      <w:start w:val="1"/>
      <w:numFmt w:val="lowerRoman"/>
      <w:lvlText w:val="%3."/>
      <w:lvlJc w:val="right"/>
      <w:pPr>
        <w:ind w:left="1812" w:hanging="180"/>
      </w:pPr>
    </w:lvl>
    <w:lvl w:ilvl="3" w:tplc="0421000F" w:tentative="1">
      <w:start w:val="1"/>
      <w:numFmt w:val="decimal"/>
      <w:lvlText w:val="%4."/>
      <w:lvlJc w:val="left"/>
      <w:pPr>
        <w:ind w:left="2532" w:hanging="360"/>
      </w:pPr>
    </w:lvl>
    <w:lvl w:ilvl="4" w:tplc="04210019" w:tentative="1">
      <w:start w:val="1"/>
      <w:numFmt w:val="lowerLetter"/>
      <w:lvlText w:val="%5."/>
      <w:lvlJc w:val="left"/>
      <w:pPr>
        <w:ind w:left="3252" w:hanging="360"/>
      </w:pPr>
    </w:lvl>
    <w:lvl w:ilvl="5" w:tplc="0421001B" w:tentative="1">
      <w:start w:val="1"/>
      <w:numFmt w:val="lowerRoman"/>
      <w:lvlText w:val="%6."/>
      <w:lvlJc w:val="right"/>
      <w:pPr>
        <w:ind w:left="3972" w:hanging="180"/>
      </w:pPr>
    </w:lvl>
    <w:lvl w:ilvl="6" w:tplc="0421000F" w:tentative="1">
      <w:start w:val="1"/>
      <w:numFmt w:val="decimal"/>
      <w:lvlText w:val="%7."/>
      <w:lvlJc w:val="left"/>
      <w:pPr>
        <w:ind w:left="4692" w:hanging="360"/>
      </w:pPr>
    </w:lvl>
    <w:lvl w:ilvl="7" w:tplc="04210019" w:tentative="1">
      <w:start w:val="1"/>
      <w:numFmt w:val="lowerLetter"/>
      <w:lvlText w:val="%8."/>
      <w:lvlJc w:val="left"/>
      <w:pPr>
        <w:ind w:left="5412" w:hanging="360"/>
      </w:pPr>
    </w:lvl>
    <w:lvl w:ilvl="8" w:tplc="0421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55B71B60"/>
    <w:multiLevelType w:val="hybridMultilevel"/>
    <w:tmpl w:val="2B0A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C4"/>
    <w:rsid w:val="00022E5A"/>
    <w:rsid w:val="00041FDB"/>
    <w:rsid w:val="000423A7"/>
    <w:rsid w:val="00054061"/>
    <w:rsid w:val="0008263C"/>
    <w:rsid w:val="00084269"/>
    <w:rsid w:val="00097D79"/>
    <w:rsid w:val="000A005A"/>
    <w:rsid w:val="000A14B5"/>
    <w:rsid w:val="000C0758"/>
    <w:rsid w:val="000C42C6"/>
    <w:rsid w:val="000F0A44"/>
    <w:rsid w:val="001035A0"/>
    <w:rsid w:val="0010557C"/>
    <w:rsid w:val="00105F02"/>
    <w:rsid w:val="00114D50"/>
    <w:rsid w:val="001479B8"/>
    <w:rsid w:val="001516D1"/>
    <w:rsid w:val="0017413A"/>
    <w:rsid w:val="001A2750"/>
    <w:rsid w:val="001A3B26"/>
    <w:rsid w:val="001C4287"/>
    <w:rsid w:val="00206FF1"/>
    <w:rsid w:val="00246804"/>
    <w:rsid w:val="00275694"/>
    <w:rsid w:val="002C6B8F"/>
    <w:rsid w:val="00301CBC"/>
    <w:rsid w:val="00306528"/>
    <w:rsid w:val="00314F5E"/>
    <w:rsid w:val="00360CEA"/>
    <w:rsid w:val="003B741B"/>
    <w:rsid w:val="003D303C"/>
    <w:rsid w:val="003E3059"/>
    <w:rsid w:val="003E420F"/>
    <w:rsid w:val="00425C1A"/>
    <w:rsid w:val="00451AEC"/>
    <w:rsid w:val="0045378D"/>
    <w:rsid w:val="00460006"/>
    <w:rsid w:val="00467AF9"/>
    <w:rsid w:val="00473A07"/>
    <w:rsid w:val="004753AE"/>
    <w:rsid w:val="00490EB5"/>
    <w:rsid w:val="004935C6"/>
    <w:rsid w:val="004B175B"/>
    <w:rsid w:val="004B4DD2"/>
    <w:rsid w:val="004B65CF"/>
    <w:rsid w:val="004C75E1"/>
    <w:rsid w:val="005244AC"/>
    <w:rsid w:val="0052737A"/>
    <w:rsid w:val="0056175F"/>
    <w:rsid w:val="00571777"/>
    <w:rsid w:val="00585847"/>
    <w:rsid w:val="0059218D"/>
    <w:rsid w:val="00597827"/>
    <w:rsid w:val="005F07A7"/>
    <w:rsid w:val="0060335F"/>
    <w:rsid w:val="00606F5B"/>
    <w:rsid w:val="00627BB7"/>
    <w:rsid w:val="006A2903"/>
    <w:rsid w:val="006A50CE"/>
    <w:rsid w:val="006C0AE7"/>
    <w:rsid w:val="006D0CAB"/>
    <w:rsid w:val="006E0ED2"/>
    <w:rsid w:val="006E1E4B"/>
    <w:rsid w:val="006E72AF"/>
    <w:rsid w:val="0073015D"/>
    <w:rsid w:val="007A1586"/>
    <w:rsid w:val="007B362F"/>
    <w:rsid w:val="007D1BCB"/>
    <w:rsid w:val="007E229B"/>
    <w:rsid w:val="008121E3"/>
    <w:rsid w:val="0084047D"/>
    <w:rsid w:val="00841579"/>
    <w:rsid w:val="00844FC9"/>
    <w:rsid w:val="008842CE"/>
    <w:rsid w:val="008C6A31"/>
    <w:rsid w:val="008F2E01"/>
    <w:rsid w:val="00910E42"/>
    <w:rsid w:val="0092675F"/>
    <w:rsid w:val="009336AC"/>
    <w:rsid w:val="00944D04"/>
    <w:rsid w:val="00944EFD"/>
    <w:rsid w:val="00976CEA"/>
    <w:rsid w:val="00981769"/>
    <w:rsid w:val="00982442"/>
    <w:rsid w:val="009B6368"/>
    <w:rsid w:val="009C77F1"/>
    <w:rsid w:val="009F2C8F"/>
    <w:rsid w:val="009F3B73"/>
    <w:rsid w:val="00A24237"/>
    <w:rsid w:val="00A3149C"/>
    <w:rsid w:val="00A344E5"/>
    <w:rsid w:val="00A615A2"/>
    <w:rsid w:val="00A66E35"/>
    <w:rsid w:val="00A71E8A"/>
    <w:rsid w:val="00AD0243"/>
    <w:rsid w:val="00AD4186"/>
    <w:rsid w:val="00B004B1"/>
    <w:rsid w:val="00B031BA"/>
    <w:rsid w:val="00B1247E"/>
    <w:rsid w:val="00B31888"/>
    <w:rsid w:val="00B65957"/>
    <w:rsid w:val="00B76D01"/>
    <w:rsid w:val="00BB2226"/>
    <w:rsid w:val="00BB6346"/>
    <w:rsid w:val="00BC0070"/>
    <w:rsid w:val="00BC7682"/>
    <w:rsid w:val="00BD1A0A"/>
    <w:rsid w:val="00BE206D"/>
    <w:rsid w:val="00BF4336"/>
    <w:rsid w:val="00BF6CAE"/>
    <w:rsid w:val="00C74A2E"/>
    <w:rsid w:val="00C92EC8"/>
    <w:rsid w:val="00CA0294"/>
    <w:rsid w:val="00CD4B6F"/>
    <w:rsid w:val="00CE3718"/>
    <w:rsid w:val="00D049D1"/>
    <w:rsid w:val="00D3290E"/>
    <w:rsid w:val="00D64906"/>
    <w:rsid w:val="00D71AA8"/>
    <w:rsid w:val="00DA4252"/>
    <w:rsid w:val="00DA446C"/>
    <w:rsid w:val="00DA7B5C"/>
    <w:rsid w:val="00DE2788"/>
    <w:rsid w:val="00DE2D5F"/>
    <w:rsid w:val="00DE6143"/>
    <w:rsid w:val="00E003C7"/>
    <w:rsid w:val="00E452CF"/>
    <w:rsid w:val="00E843CD"/>
    <w:rsid w:val="00EB3C37"/>
    <w:rsid w:val="00EC1A01"/>
    <w:rsid w:val="00EC282E"/>
    <w:rsid w:val="00EC41A7"/>
    <w:rsid w:val="00EC54CD"/>
    <w:rsid w:val="00F14210"/>
    <w:rsid w:val="00F23EC4"/>
    <w:rsid w:val="00F81FB6"/>
    <w:rsid w:val="00FA7596"/>
    <w:rsid w:val="00FC1347"/>
    <w:rsid w:val="00F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96F9"/>
  <w15:docId w15:val="{2564D0CD-B104-4ABE-93EB-B22CFBD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3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F23EC4"/>
    <w:rPr>
      <w:color w:val="0000FF"/>
      <w:u w:val="single"/>
    </w:rPr>
  </w:style>
  <w:style w:type="paragraph" w:styleId="ListParagraph">
    <w:name w:val="List Paragraph"/>
    <w:basedOn w:val="Normal"/>
    <w:qFormat/>
    <w:rsid w:val="00F23EC4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0C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A3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A7B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6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</dc:creator>
  <cp:lastModifiedBy> </cp:lastModifiedBy>
  <cp:revision>3</cp:revision>
  <cp:lastPrinted>2018-02-10T10:33:00Z</cp:lastPrinted>
  <dcterms:created xsi:type="dcterms:W3CDTF">2019-04-12T07:43:00Z</dcterms:created>
  <dcterms:modified xsi:type="dcterms:W3CDTF">2019-04-12T07:49:00Z</dcterms:modified>
</cp:coreProperties>
</file>